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5DCB" w14:textId="77777777" w:rsidR="00751C22" w:rsidRDefault="00000000">
      <w:pPr>
        <w:ind w:left="-284" w:right="-575"/>
        <w:rPr>
          <w:rFonts w:cs="Times New Roman"/>
          <w:lang w:val="it-IT"/>
        </w:rPr>
      </w:pPr>
      <w:r w:rsidRPr="004E5222">
        <w:rPr>
          <w:rFonts w:cs="Times New Roman"/>
          <w:lang w:val="it-IT"/>
        </w:rPr>
        <w:t xml:space="preserve">Press Release No. </w:t>
      </w:r>
      <w:r w:rsidR="00E914EC">
        <w:rPr>
          <w:rFonts w:cs="Times New Roman"/>
          <w:lang w:val="it-IT"/>
        </w:rPr>
        <w:t xml:space="preserve">29/2022      </w:t>
      </w:r>
    </w:p>
    <w:p w14:paraId="63903792" w14:textId="77777777" w:rsidR="001D14BB" w:rsidRPr="008A586F" w:rsidRDefault="00C80CC0" w:rsidP="00D37E32">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2EB0BB93" w14:textId="77777777" w:rsidR="00751C22" w:rsidRDefault="00000000">
      <w:pPr>
        <w:ind w:left="-284"/>
        <w:jc w:val="both"/>
        <w:rPr>
          <w:rFonts w:cs="Times New Roman"/>
          <w:b/>
          <w:bCs/>
          <w:sz w:val="28"/>
          <w:szCs w:val="28"/>
          <w:lang w:val="it-IT"/>
        </w:rPr>
      </w:pPr>
      <w:r w:rsidRPr="00E914EC">
        <w:rPr>
          <w:rFonts w:cs="Times New Roman"/>
          <w:b/>
          <w:bCs/>
          <w:sz w:val="28"/>
          <w:szCs w:val="28"/>
          <w:lang w:val="it-IT"/>
        </w:rPr>
        <w:t>Everything for smart gardening at EIMA</w:t>
      </w:r>
    </w:p>
    <w:p w14:paraId="4D18C095" w14:textId="77777777" w:rsidR="00E914EC" w:rsidRPr="00E914EC" w:rsidRDefault="00E914EC" w:rsidP="00E914EC">
      <w:pPr>
        <w:ind w:left="-284" w:right="283"/>
        <w:jc w:val="both"/>
        <w:rPr>
          <w:rFonts w:cs="Times New Roman"/>
          <w:b/>
          <w:bCs/>
          <w:sz w:val="28"/>
          <w:szCs w:val="28"/>
          <w:lang w:val="it-IT"/>
        </w:rPr>
      </w:pPr>
    </w:p>
    <w:p w14:paraId="49A0E739" w14:textId="0DD8C43E" w:rsidR="00751C22" w:rsidRDefault="00000000">
      <w:pPr>
        <w:ind w:left="-284"/>
        <w:jc w:val="both"/>
        <w:rPr>
          <w:rFonts w:cs="Times New Roman"/>
          <w:b/>
          <w:bCs/>
          <w:i/>
          <w:iCs/>
          <w:lang w:val="it-IT"/>
        </w:rPr>
      </w:pPr>
      <w:r w:rsidRPr="00E914EC">
        <w:rPr>
          <w:rFonts w:cs="Times New Roman"/>
          <w:b/>
          <w:bCs/>
          <w:i/>
          <w:iCs/>
          <w:lang w:val="it-IT"/>
        </w:rPr>
        <w:t xml:space="preserve">Technological innovation but also ease of use for the new smart machines for professional gardening. The 45th edition of the world exhibition of agricultural </w:t>
      </w:r>
      <w:r w:rsidR="00A76110">
        <w:rPr>
          <w:rFonts w:cs="Times New Roman"/>
          <w:b/>
          <w:bCs/>
          <w:i/>
          <w:iCs/>
          <w:lang w:val="it-IT"/>
        </w:rPr>
        <w:t>machinery</w:t>
      </w:r>
      <w:r w:rsidRPr="00E914EC">
        <w:rPr>
          <w:rFonts w:cs="Times New Roman"/>
          <w:b/>
          <w:bCs/>
          <w:i/>
          <w:iCs/>
          <w:lang w:val="it-IT"/>
        </w:rPr>
        <w:t xml:space="preserve"> in Bologna will see the debut of Garden Emotion, the demonstration area showing in action the most innovative equipment for the care and maintenance of gardens, lawns and large urban parks.</w:t>
      </w:r>
    </w:p>
    <w:p w14:paraId="3CD36068" w14:textId="77777777" w:rsidR="00E914EC" w:rsidRPr="00E914EC" w:rsidRDefault="00E914EC" w:rsidP="00E914EC">
      <w:pPr>
        <w:ind w:left="-284"/>
        <w:jc w:val="both"/>
        <w:rPr>
          <w:rFonts w:cs="Times New Roman"/>
          <w:b/>
          <w:bCs/>
          <w:i/>
          <w:iCs/>
          <w:lang w:val="it-IT"/>
        </w:rPr>
      </w:pPr>
    </w:p>
    <w:p w14:paraId="14264270" w14:textId="1713C47A" w:rsidR="00751C22" w:rsidRDefault="00000000">
      <w:pPr>
        <w:ind w:left="-284"/>
        <w:jc w:val="both"/>
        <w:rPr>
          <w:rFonts w:cs="Times New Roman"/>
          <w:lang w:val="it-IT"/>
        </w:rPr>
      </w:pPr>
      <w:r w:rsidRPr="00E914EC">
        <w:rPr>
          <w:rFonts w:cs="Times New Roman"/>
          <w:lang w:val="it-IT"/>
        </w:rPr>
        <w:t xml:space="preserve">Indestructible, capable of operating on any terrain and any slope, and designed for all types of work. These are the new gardening machines on show at the 45th edition of EIMA, the world exhibition of agricultural </w:t>
      </w:r>
      <w:r w:rsidR="00A76110">
        <w:rPr>
          <w:rFonts w:cs="Times New Roman"/>
          <w:lang w:val="it-IT"/>
        </w:rPr>
        <w:t>machinery</w:t>
      </w:r>
      <w:r w:rsidRPr="00E914EC">
        <w:rPr>
          <w:rFonts w:cs="Times New Roman"/>
          <w:lang w:val="it-IT"/>
        </w:rPr>
        <w:t>, currently taking place in the halls of BolognaFiere. These include four-by-fours, lawn tractors, electric machines with high-tech performance and numerous accessories. All for smart gardening, the result of investment</w:t>
      </w:r>
      <w:r w:rsidR="00A76110">
        <w:rPr>
          <w:rFonts w:cs="Times New Roman"/>
          <w:lang w:val="it-IT"/>
        </w:rPr>
        <w:t>s</w:t>
      </w:r>
      <w:r w:rsidRPr="00E914EC">
        <w:rPr>
          <w:rFonts w:cs="Times New Roman"/>
          <w:lang w:val="it-IT"/>
        </w:rPr>
        <w:t xml:space="preserve"> by companies in the sector in research and development. At Garden Emotion - a green area of around 2,000 square metres set up between halls 34 and 45 - until Sunday 13 November, </w:t>
      </w:r>
      <w:r w:rsidR="00A76110">
        <w:rPr>
          <w:rFonts w:cs="Times New Roman"/>
          <w:lang w:val="it-IT"/>
        </w:rPr>
        <w:t>you can</w:t>
      </w:r>
      <w:r w:rsidRPr="00E914EC">
        <w:rPr>
          <w:rFonts w:cs="Times New Roman"/>
          <w:lang w:val="it-IT"/>
        </w:rPr>
        <w:t xml:space="preserve"> attend demonstrations on the use of vehicles designed to be cutting-edge but also easy to use and extremely manoeuvrable. This make</w:t>
      </w:r>
      <w:r w:rsidR="00A76110">
        <w:rPr>
          <w:rFonts w:cs="Times New Roman"/>
          <w:lang w:val="it-IT"/>
        </w:rPr>
        <w:t>s</w:t>
      </w:r>
      <w:r w:rsidRPr="00E914EC">
        <w:rPr>
          <w:rFonts w:cs="Times New Roman"/>
          <w:lang w:val="it-IT"/>
        </w:rPr>
        <w:t xml:space="preserve"> the care and maintenance of gardens, lawns, and green areas in urban centres even easier.  Thanks to the contribution of some of the most important companies in the field of design and production of professional gardening equipment, at the show </w:t>
      </w:r>
      <w:r w:rsidR="00A76110">
        <w:rPr>
          <w:rFonts w:cs="Times New Roman"/>
          <w:lang w:val="it-IT"/>
        </w:rPr>
        <w:t>you can</w:t>
      </w:r>
      <w:r w:rsidRPr="00E914EC">
        <w:rPr>
          <w:rFonts w:cs="Times New Roman"/>
          <w:lang w:val="it-IT"/>
        </w:rPr>
        <w:t xml:space="preserve"> see in action machines designed to operate in spaces of various sizes.  On </w:t>
      </w:r>
      <w:r w:rsidR="00A76110">
        <w:rPr>
          <w:rFonts w:cs="Times New Roman"/>
          <w:lang w:val="it-IT"/>
        </w:rPr>
        <w:t>display,</w:t>
      </w:r>
      <w:r w:rsidRPr="00E914EC">
        <w:rPr>
          <w:rFonts w:cs="Times New Roman"/>
          <w:lang w:val="it-IT"/>
        </w:rPr>
        <w:t xml:space="preserve"> light and compact machines that do not damage the turf, that can also work edges, </w:t>
      </w:r>
      <w:r w:rsidR="00A76110">
        <w:rPr>
          <w:rFonts w:cs="Times New Roman"/>
          <w:lang w:val="it-IT"/>
        </w:rPr>
        <w:t>providing</w:t>
      </w:r>
      <w:r w:rsidRPr="00E914EC">
        <w:rPr>
          <w:rFonts w:cs="Times New Roman"/>
          <w:lang w:val="it-IT"/>
        </w:rPr>
        <w:t xml:space="preserve"> progressive speed and great </w:t>
      </w:r>
      <w:r w:rsidR="00A76110">
        <w:rPr>
          <w:rFonts w:cs="Times New Roman"/>
          <w:lang w:val="it-IT"/>
        </w:rPr>
        <w:t>durability</w:t>
      </w:r>
      <w:r w:rsidRPr="00E914EC">
        <w:rPr>
          <w:rFonts w:cs="Times New Roman"/>
          <w:lang w:val="it-IT"/>
        </w:rPr>
        <w:t>. But also machines</w:t>
      </w:r>
      <w:r w:rsidR="00A76110">
        <w:rPr>
          <w:rFonts w:cs="Times New Roman"/>
          <w:lang w:val="it-IT"/>
        </w:rPr>
        <w:t xml:space="preserve"> </w:t>
      </w:r>
      <w:r w:rsidRPr="00E914EC">
        <w:rPr>
          <w:rFonts w:cs="Times New Roman"/>
          <w:lang w:val="it-IT"/>
        </w:rPr>
        <w:t>with reclining seats</w:t>
      </w:r>
      <w:r w:rsidR="00A76110">
        <w:rPr>
          <w:rFonts w:cs="Times New Roman"/>
          <w:lang w:val="it-IT"/>
        </w:rPr>
        <w:t xml:space="preserve"> to provide</w:t>
      </w:r>
      <w:r w:rsidRPr="00E914EC">
        <w:rPr>
          <w:rFonts w:cs="Times New Roman"/>
          <w:lang w:val="it-IT"/>
        </w:rPr>
        <w:t xml:space="preserve"> maximum comfort combined with maximum safety, with wheels that adapt to all types of terrain. </w:t>
      </w:r>
      <w:r w:rsidR="00A76110">
        <w:rPr>
          <w:rFonts w:cs="Times New Roman"/>
          <w:lang w:val="it-IT"/>
        </w:rPr>
        <w:t>The offerings</w:t>
      </w:r>
      <w:r w:rsidRPr="00E914EC">
        <w:rPr>
          <w:rFonts w:cs="Times New Roman"/>
          <w:lang w:val="it-IT"/>
        </w:rPr>
        <w:t xml:space="preserve"> </w:t>
      </w:r>
      <w:r w:rsidR="00A76110">
        <w:rPr>
          <w:rFonts w:cs="Times New Roman"/>
          <w:lang w:val="it-IT"/>
        </w:rPr>
        <w:t>a</w:t>
      </w:r>
      <w:r w:rsidRPr="00E914EC">
        <w:rPr>
          <w:rFonts w:cs="Times New Roman"/>
          <w:lang w:val="it-IT"/>
        </w:rPr>
        <w:t xml:space="preserve">lso </w:t>
      </w:r>
      <w:r w:rsidR="00A76110">
        <w:rPr>
          <w:rFonts w:cs="Times New Roman"/>
          <w:lang w:val="it-IT"/>
        </w:rPr>
        <w:t xml:space="preserve">include </w:t>
      </w:r>
      <w:r w:rsidRPr="00E914EC">
        <w:rPr>
          <w:rFonts w:cs="Times New Roman"/>
          <w:lang w:val="it-IT"/>
        </w:rPr>
        <w:t xml:space="preserve">vehicles equipped with </w:t>
      </w:r>
      <w:r w:rsidR="00A76110">
        <w:rPr>
          <w:rFonts w:cs="Times New Roman"/>
          <w:lang w:val="it-IT"/>
        </w:rPr>
        <w:t>GPS</w:t>
      </w:r>
      <w:r w:rsidRPr="00E914EC">
        <w:rPr>
          <w:rFonts w:cs="Times New Roman"/>
          <w:lang w:val="it-IT"/>
        </w:rPr>
        <w:t xml:space="preserve"> with semi-autonomous guidance, for mowing areas </w:t>
      </w:r>
      <w:r w:rsidR="00A76110">
        <w:rPr>
          <w:rFonts w:cs="Times New Roman"/>
          <w:lang w:val="it-IT"/>
        </w:rPr>
        <w:t>on</w:t>
      </w:r>
      <w:r w:rsidRPr="00E914EC">
        <w:rPr>
          <w:rFonts w:cs="Times New Roman"/>
          <w:lang w:val="it-IT"/>
        </w:rPr>
        <w:t xml:space="preserve"> steep slopes such as river banks or embankments.</w:t>
      </w:r>
    </w:p>
    <w:p w14:paraId="1ACF6F33"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22E9A6F6" w14:textId="77777777" w:rsidR="00751C22" w:rsidRDefault="00000000">
      <w:pPr>
        <w:spacing w:before="120" w:after="120"/>
        <w:ind w:left="-284" w:right="-575"/>
        <w:jc w:val="both"/>
        <w:rPr>
          <w:rFonts w:cs="Times New Roman"/>
          <w:sz w:val="22"/>
          <w:szCs w:val="22"/>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 xml:space="preserve">9 </w:t>
      </w:r>
      <w:r w:rsidR="002163DF" w:rsidRPr="004D6CAE">
        <w:rPr>
          <w:rFonts w:eastAsia="Times New Roman" w:cs="Times New Roman"/>
          <w:b/>
          <w:bCs/>
          <w:color w:val="333333"/>
          <w:sz w:val="22"/>
          <w:szCs w:val="22"/>
          <w:lang w:val="it-IT"/>
        </w:rPr>
        <w:t>November 2022</w:t>
      </w:r>
    </w:p>
    <w:sectPr w:rsidR="00751C22"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6594" w14:textId="77777777" w:rsidR="00BE18BF" w:rsidRDefault="00BE18BF">
      <w:r>
        <w:separator/>
      </w:r>
    </w:p>
  </w:endnote>
  <w:endnote w:type="continuationSeparator" w:id="0">
    <w:p w14:paraId="6208648D" w14:textId="77777777" w:rsidR="00BE18BF" w:rsidRDefault="00BE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370E" w14:textId="77777777" w:rsidR="00BE18BF" w:rsidRDefault="00BE18BF">
      <w:r>
        <w:separator/>
      </w:r>
    </w:p>
  </w:footnote>
  <w:footnote w:type="continuationSeparator" w:id="0">
    <w:p w14:paraId="6F0959F6" w14:textId="77777777" w:rsidR="00BE18BF" w:rsidRDefault="00BE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0AA6" w14:textId="77777777" w:rsidR="00751C22"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F0C1E8E" wp14:editId="4EFD095F">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3FC59" w14:textId="77777777" w:rsidR="00751C22"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5C5D6EE8" wp14:editId="07749B9E">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F82AE01" wp14:editId="735A1947">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6288AC7B" wp14:editId="304DD5E8">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8D57142" w14:textId="77777777" w:rsidR="00751C22"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1C22"/>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110"/>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18BF"/>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2B5C9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1705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docId:6DC4CE037CF7A79632A4E4F8DD5A7358</cp:keywords>
  <cp:lastModifiedBy>Robert C</cp:lastModifiedBy>
  <cp:revision>3</cp:revision>
  <cp:lastPrinted>2020-11-02T16:06:00Z</cp:lastPrinted>
  <dcterms:created xsi:type="dcterms:W3CDTF">2022-11-09T14:45:00Z</dcterms:created>
  <dcterms:modified xsi:type="dcterms:W3CDTF">2022-11-09T18:22:00Z</dcterms:modified>
</cp:coreProperties>
</file>